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A" w:rsidRPr="0028566D" w:rsidRDefault="00F3100A" w:rsidP="00F3100A">
      <w:pPr>
        <w:jc w:val="right"/>
        <w:rPr>
          <w:b/>
          <w:sz w:val="28"/>
          <w:szCs w:val="28"/>
          <w:u w:val="single"/>
        </w:rPr>
      </w:pPr>
      <w:r>
        <w:t>Name:  _____________________________</w:t>
      </w:r>
    </w:p>
    <w:p w:rsidR="00F3100A" w:rsidRPr="00743DF0" w:rsidRDefault="00F3100A" w:rsidP="00F3100A">
      <w:pPr>
        <w:jc w:val="center"/>
        <w:rPr>
          <w:b/>
          <w:sz w:val="28"/>
          <w:szCs w:val="28"/>
        </w:rPr>
      </w:pPr>
      <w:r w:rsidRPr="00743DF0">
        <w:rPr>
          <w:b/>
          <w:sz w:val="28"/>
          <w:szCs w:val="28"/>
        </w:rPr>
        <w:t>Annotated Source Log</w:t>
      </w:r>
    </w:p>
    <w:p w:rsidR="00F3100A" w:rsidRDefault="00F3100A" w:rsidP="00F3100A">
      <w:r w:rsidRPr="00743DF0">
        <w:t>Types of sources:</w:t>
      </w:r>
      <w:r>
        <w:t xml:space="preserve">   (Check off each type when you use it, so that you can make sure you are varying your sources.)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Articles from newspapers, magazines, websites…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Articles from professional journals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Books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Interviews (personal and from radio, online, print)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Videos, maps, charts, images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Articles from media center databases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Information from professional organizations</w:t>
      </w:r>
    </w:p>
    <w:p w:rsidR="00F3100A" w:rsidRDefault="00F3100A" w:rsidP="00F3100A">
      <w:pPr>
        <w:pStyle w:val="ListParagraph"/>
        <w:numPr>
          <w:ilvl w:val="0"/>
          <w:numId w:val="1"/>
        </w:numPr>
        <w:spacing w:after="200" w:line="276" w:lineRule="auto"/>
      </w:pPr>
      <w:r>
        <w:t>Other sources</w:t>
      </w:r>
    </w:p>
    <w:tbl>
      <w:tblPr>
        <w:tblStyle w:val="TableGrid"/>
        <w:tblW w:w="0" w:type="auto"/>
        <w:tblLook w:val="04A0"/>
      </w:tblPr>
      <w:tblGrid>
        <w:gridCol w:w="558"/>
        <w:gridCol w:w="7038"/>
        <w:gridCol w:w="1980"/>
      </w:tblGrid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Title/Author</w:t>
            </w: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 xml:space="preserve">Type of Source:  </w:t>
            </w: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3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4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5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6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7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8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9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10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11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12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13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14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15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16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lastRenderedPageBreak/>
              <w:t>17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18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19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20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21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22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23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24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25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26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27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28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29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30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31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  <w:r w:rsidRPr="00743DF0">
              <w:t>32</w:t>
            </w: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  <w:tr w:rsidR="00F3100A" w:rsidRPr="00743DF0" w:rsidTr="007C4B44">
        <w:tc>
          <w:tcPr>
            <w:tcW w:w="55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7038" w:type="dxa"/>
          </w:tcPr>
          <w:p w:rsidR="00F3100A" w:rsidRPr="00743DF0" w:rsidRDefault="00F3100A" w:rsidP="007C4B44">
            <w:pPr>
              <w:spacing w:line="480" w:lineRule="auto"/>
            </w:pPr>
          </w:p>
        </w:tc>
        <w:tc>
          <w:tcPr>
            <w:tcW w:w="1980" w:type="dxa"/>
          </w:tcPr>
          <w:p w:rsidR="00F3100A" w:rsidRPr="00743DF0" w:rsidRDefault="00F3100A" w:rsidP="007C4B44">
            <w:pPr>
              <w:spacing w:line="480" w:lineRule="auto"/>
            </w:pPr>
          </w:p>
        </w:tc>
      </w:tr>
    </w:tbl>
    <w:p w:rsidR="00F3100A" w:rsidRPr="00743DF0" w:rsidRDefault="00F3100A" w:rsidP="00F3100A"/>
    <w:p w:rsidR="009F6042" w:rsidRDefault="00762285"/>
    <w:sectPr w:rsidR="009F6042" w:rsidSect="009F7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85" w:rsidRDefault="00762285" w:rsidP="00F3100A">
      <w:r>
        <w:separator/>
      </w:r>
    </w:p>
  </w:endnote>
  <w:endnote w:type="continuationSeparator" w:id="1">
    <w:p w:rsidR="00762285" w:rsidRDefault="00762285" w:rsidP="00F3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Footer"/>
    </w:pPr>
    <w:r>
      <w:t>G/T Research Program Curriculum</w:t>
    </w:r>
    <w:r w:rsidR="00D03193">
      <w:t xml:space="preserve"> </w:t>
    </w:r>
  </w:p>
  <w:p w:rsidR="00F3100A" w:rsidRDefault="00F31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85" w:rsidRDefault="00762285" w:rsidP="00F3100A">
      <w:r>
        <w:separator/>
      </w:r>
    </w:p>
  </w:footnote>
  <w:footnote w:type="continuationSeparator" w:id="1">
    <w:p w:rsidR="00762285" w:rsidRDefault="00762285" w:rsidP="00F3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0A" w:rsidRDefault="00F31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C8B"/>
    <w:multiLevelType w:val="hybridMultilevel"/>
    <w:tmpl w:val="0890D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A"/>
    <w:rsid w:val="003C61EB"/>
    <w:rsid w:val="00762285"/>
    <w:rsid w:val="00823579"/>
    <w:rsid w:val="009F7E38"/>
    <w:rsid w:val="00D03193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A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A"/>
    <w:pPr>
      <w:ind w:left="720"/>
      <w:contextualSpacing/>
    </w:pPr>
  </w:style>
  <w:style w:type="table" w:styleId="TableGrid">
    <w:name w:val="Table Grid"/>
    <w:basedOn w:val="TableNormal"/>
    <w:uiPriority w:val="59"/>
    <w:rsid w:val="00F3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00A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0A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0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576</Characters>
  <Application>Microsoft Office Word</Application>
  <DocSecurity>0</DocSecurity>
  <Lines>4</Lines>
  <Paragraphs>1</Paragraphs>
  <ScaleCrop>false</ScaleCrop>
  <Company>Howard County Public School System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2014-09-09T13:30:00Z</dcterms:created>
  <dcterms:modified xsi:type="dcterms:W3CDTF">2014-09-09T13:46:00Z</dcterms:modified>
</cp:coreProperties>
</file>